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7EE022" w14:textId="7A163B7B" w:rsidR="00F943CB" w:rsidRDefault="00F943CB" w:rsidP="00F943CB">
      <w:pPr>
        <w:jc w:val="both"/>
      </w:pPr>
      <w:r>
        <w:rPr>
          <w:i/>
        </w:rPr>
        <w:t>Proteomics analysis</w:t>
      </w:r>
      <w:r w:rsidRPr="00393132">
        <w:rPr>
          <w:i/>
        </w:rPr>
        <w:t>.</w:t>
      </w:r>
      <w:r>
        <w:t xml:space="preserve"> Trypsin digestion and analysis of peptides by LC MS/MS was performed by the Core Facility Proteomics, </w:t>
      </w:r>
      <w:r w:rsidRPr="00393132">
        <w:t>Center for Biological Systems Analysis</w:t>
      </w:r>
      <w:r>
        <w:t>,</w:t>
      </w:r>
      <w:r w:rsidRPr="00393132">
        <w:t xml:space="preserve"> University of Freiburg</w:t>
      </w:r>
      <w:r>
        <w:t xml:space="preserve">, Germany. Samples were supplemented with </w:t>
      </w:r>
      <w:proofErr w:type="spellStart"/>
      <w:r>
        <w:t>Laemmli</w:t>
      </w:r>
      <w:proofErr w:type="spellEnd"/>
      <w:r>
        <w:t xml:space="preserve"> buffer 6 × containing 1 mm DTT and boiled for 5 min at 95 °C. Subsequently, they were alkylated using 5.5 mm iodoacetamide for 30 min at 25 °C. Protein mixtures were separated by SDS/PAGE (4-12% Bis-Tris mini gradient gel), and gel lanes were cut into 10 equal slices. Gel fractions were in-gel digested using trypsin (Promega, Mannheim, Germany) [23]. Digests were performed overnight at 37 °C in 0.05 m NH4HCO3 (pH 7.5). About</w:t>
      </w:r>
      <w:bookmarkStart w:id="0" w:name="_GoBack"/>
      <w:bookmarkEnd w:id="0"/>
      <w:r>
        <w:t xml:space="preserve"> 0.1 </w:t>
      </w:r>
      <w:proofErr w:type="spellStart"/>
      <w:r>
        <w:t>μg</w:t>
      </w:r>
      <w:proofErr w:type="spellEnd"/>
      <w:r>
        <w:t xml:space="preserve"> of protease was used for each gel band. Peptides were extracted from the gel slices with ethanol, and resulting peptide mixtures were processed on STAGE tips as described [24]. Samples analyzed by MS were measured on LTQ Orbitrap XL mass spectrometer (</w:t>
      </w:r>
      <w:proofErr w:type="spellStart"/>
      <w:r>
        <w:t>Thermo</w:t>
      </w:r>
      <w:proofErr w:type="spellEnd"/>
      <w:r>
        <w:t xml:space="preserve"> Fisher Scientific, Bremen, Germany) coupled either to an Agilent 1200 nanoflow-HPLC (Agilent Technologies GmbH, </w:t>
      </w:r>
      <w:proofErr w:type="spellStart"/>
      <w:r>
        <w:t>Waldbronn</w:t>
      </w:r>
      <w:proofErr w:type="spellEnd"/>
      <w:r>
        <w:t xml:space="preserve">, Germany). HPLC-column tips (fused silica) with 75-μm inner diameter were self-packed with </w:t>
      </w:r>
      <w:proofErr w:type="spellStart"/>
      <w:r>
        <w:t>Reprosil-Pur</w:t>
      </w:r>
      <w:proofErr w:type="spellEnd"/>
      <w:r>
        <w:t xml:space="preserve"> 120 ODS-3 to a length of 20 cm. No precolumn was used. Peptides were injected at a flow of 500 nL·min−1 in 92% buffer A (0.5% acetic acid in HPLC gradient grade water) and 2% buffer B (0.5% acetic acid in 80% acetonitrile, 20% water). Separation was achieved by a linear gradient from 10% to 30% of buffer B at a flow rate of 250 nL·min−1. The mass spectrometer was operated in the data-dependent mode and switched automatically between MS (max. of 1 × 10 ions) and MS/MS. Each MS scan was followed by a maximum of five MS/MS scans in the linear ion trap using normalized collision energy of 35% and a target value of 5000. Parent ions with a charge states of z = 1 and unassigned charge states were excluded from fragmentation. The mass range for MS was m/z = 370 to 2000. The resolution was set to 60 000. MS parameters were as follows: spray voltage 2.3 kV; no sheath and auxiliary gas flow; ion transfer tube temperature 125 °C.</w:t>
      </w:r>
    </w:p>
    <w:p w14:paraId="134C2A4A" w14:textId="680DF253" w:rsidR="00F0590B" w:rsidRDefault="00F943CB" w:rsidP="00F943CB">
      <w:r>
        <w:t xml:space="preserve">Software </w:t>
      </w:r>
      <w:proofErr w:type="spellStart"/>
      <w:r>
        <w:t>Xcalibur</w:t>
      </w:r>
      <w:proofErr w:type="spellEnd"/>
      <w:r>
        <w:t xml:space="preserve"> (</w:t>
      </w:r>
      <w:proofErr w:type="spellStart"/>
      <w:r>
        <w:t>Thermo</w:t>
      </w:r>
      <w:proofErr w:type="spellEnd"/>
      <w:r>
        <w:t xml:space="preserve"> Scientific, Schwerte, Germany) and </w:t>
      </w:r>
      <w:proofErr w:type="spellStart"/>
      <w:r>
        <w:t>MaxQuant</w:t>
      </w:r>
      <w:proofErr w:type="spellEnd"/>
      <w:r>
        <w:t xml:space="preserve"> 1.4.1.2 were used for data acquisition and processing.</w:t>
      </w:r>
    </w:p>
    <w:sectPr w:rsidR="00F0590B" w:rsidSect="00044952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3CB"/>
    <w:rsid w:val="00013DE8"/>
    <w:rsid w:val="00044952"/>
    <w:rsid w:val="00046AD3"/>
    <w:rsid w:val="0006652E"/>
    <w:rsid w:val="000707C1"/>
    <w:rsid w:val="000939A4"/>
    <w:rsid w:val="000C20EB"/>
    <w:rsid w:val="000C2707"/>
    <w:rsid w:val="000C3448"/>
    <w:rsid w:val="000D24FA"/>
    <w:rsid w:val="000D40B3"/>
    <w:rsid w:val="00174235"/>
    <w:rsid w:val="00190E00"/>
    <w:rsid w:val="00195606"/>
    <w:rsid w:val="00196132"/>
    <w:rsid w:val="001A1A34"/>
    <w:rsid w:val="001B76A4"/>
    <w:rsid w:val="001C5D49"/>
    <w:rsid w:val="001C5D67"/>
    <w:rsid w:val="001F2AB9"/>
    <w:rsid w:val="002064E7"/>
    <w:rsid w:val="00221CEA"/>
    <w:rsid w:val="00281E5F"/>
    <w:rsid w:val="00296481"/>
    <w:rsid w:val="002B2481"/>
    <w:rsid w:val="002C0CB0"/>
    <w:rsid w:val="002C362A"/>
    <w:rsid w:val="002D06A9"/>
    <w:rsid w:val="002D5191"/>
    <w:rsid w:val="002E5EE7"/>
    <w:rsid w:val="002E6B6E"/>
    <w:rsid w:val="00356865"/>
    <w:rsid w:val="00360824"/>
    <w:rsid w:val="00362C6E"/>
    <w:rsid w:val="00383612"/>
    <w:rsid w:val="003964C4"/>
    <w:rsid w:val="003A6A5D"/>
    <w:rsid w:val="003D17AE"/>
    <w:rsid w:val="003F015D"/>
    <w:rsid w:val="003F7296"/>
    <w:rsid w:val="00407009"/>
    <w:rsid w:val="00420B70"/>
    <w:rsid w:val="00431101"/>
    <w:rsid w:val="00461415"/>
    <w:rsid w:val="004713CA"/>
    <w:rsid w:val="004825C7"/>
    <w:rsid w:val="00482959"/>
    <w:rsid w:val="004905C4"/>
    <w:rsid w:val="00492772"/>
    <w:rsid w:val="00494EF7"/>
    <w:rsid w:val="00496C40"/>
    <w:rsid w:val="004B2114"/>
    <w:rsid w:val="004D601E"/>
    <w:rsid w:val="004E2C15"/>
    <w:rsid w:val="00521283"/>
    <w:rsid w:val="00532CDC"/>
    <w:rsid w:val="0054367B"/>
    <w:rsid w:val="005473E2"/>
    <w:rsid w:val="00552671"/>
    <w:rsid w:val="00556DA1"/>
    <w:rsid w:val="005579C6"/>
    <w:rsid w:val="00564F1D"/>
    <w:rsid w:val="005705F0"/>
    <w:rsid w:val="00572869"/>
    <w:rsid w:val="00584EF5"/>
    <w:rsid w:val="00624138"/>
    <w:rsid w:val="00641DAE"/>
    <w:rsid w:val="00655039"/>
    <w:rsid w:val="0066022F"/>
    <w:rsid w:val="006755FA"/>
    <w:rsid w:val="00681C7E"/>
    <w:rsid w:val="00693542"/>
    <w:rsid w:val="006A6990"/>
    <w:rsid w:val="006B45E9"/>
    <w:rsid w:val="006B655B"/>
    <w:rsid w:val="006B7EA1"/>
    <w:rsid w:val="006C0760"/>
    <w:rsid w:val="00712AA6"/>
    <w:rsid w:val="007263F9"/>
    <w:rsid w:val="00743573"/>
    <w:rsid w:val="007679C9"/>
    <w:rsid w:val="00787DF5"/>
    <w:rsid w:val="0079101C"/>
    <w:rsid w:val="007E3C3A"/>
    <w:rsid w:val="007E4B5C"/>
    <w:rsid w:val="007E6B0A"/>
    <w:rsid w:val="0080599B"/>
    <w:rsid w:val="00827128"/>
    <w:rsid w:val="008447B0"/>
    <w:rsid w:val="008450E5"/>
    <w:rsid w:val="008565A5"/>
    <w:rsid w:val="008651ED"/>
    <w:rsid w:val="008660D5"/>
    <w:rsid w:val="008709A7"/>
    <w:rsid w:val="00873F3F"/>
    <w:rsid w:val="008E1BB6"/>
    <w:rsid w:val="008E6526"/>
    <w:rsid w:val="008E7E5D"/>
    <w:rsid w:val="0092216C"/>
    <w:rsid w:val="009259D1"/>
    <w:rsid w:val="00925FCC"/>
    <w:rsid w:val="0092697A"/>
    <w:rsid w:val="00927453"/>
    <w:rsid w:val="009320B0"/>
    <w:rsid w:val="00933162"/>
    <w:rsid w:val="0093322A"/>
    <w:rsid w:val="00950A02"/>
    <w:rsid w:val="00961BD2"/>
    <w:rsid w:val="00971171"/>
    <w:rsid w:val="009959C4"/>
    <w:rsid w:val="009A157C"/>
    <w:rsid w:val="009B09BE"/>
    <w:rsid w:val="009C717A"/>
    <w:rsid w:val="009E0046"/>
    <w:rsid w:val="009F71DC"/>
    <w:rsid w:val="00A06F49"/>
    <w:rsid w:val="00A146AA"/>
    <w:rsid w:val="00A208F9"/>
    <w:rsid w:val="00A50FFF"/>
    <w:rsid w:val="00AA0851"/>
    <w:rsid w:val="00AA170E"/>
    <w:rsid w:val="00AA19F7"/>
    <w:rsid w:val="00AB1E4F"/>
    <w:rsid w:val="00B258B5"/>
    <w:rsid w:val="00B3014B"/>
    <w:rsid w:val="00B4620A"/>
    <w:rsid w:val="00B52B0C"/>
    <w:rsid w:val="00B60259"/>
    <w:rsid w:val="00B6350A"/>
    <w:rsid w:val="00B65476"/>
    <w:rsid w:val="00B94B71"/>
    <w:rsid w:val="00BA0F20"/>
    <w:rsid w:val="00BA10AB"/>
    <w:rsid w:val="00BA47A7"/>
    <w:rsid w:val="00BB433A"/>
    <w:rsid w:val="00BC5F00"/>
    <w:rsid w:val="00BD0C0B"/>
    <w:rsid w:val="00BE28A3"/>
    <w:rsid w:val="00C12803"/>
    <w:rsid w:val="00C159B3"/>
    <w:rsid w:val="00C24EE7"/>
    <w:rsid w:val="00C43913"/>
    <w:rsid w:val="00C639AC"/>
    <w:rsid w:val="00C91C08"/>
    <w:rsid w:val="00CB051E"/>
    <w:rsid w:val="00CB1A0C"/>
    <w:rsid w:val="00CB33FC"/>
    <w:rsid w:val="00CE0E28"/>
    <w:rsid w:val="00CF3E29"/>
    <w:rsid w:val="00D150B8"/>
    <w:rsid w:val="00D23DF4"/>
    <w:rsid w:val="00D31933"/>
    <w:rsid w:val="00D45214"/>
    <w:rsid w:val="00D523BD"/>
    <w:rsid w:val="00D72330"/>
    <w:rsid w:val="00D76020"/>
    <w:rsid w:val="00D80007"/>
    <w:rsid w:val="00DB6286"/>
    <w:rsid w:val="00DC1F04"/>
    <w:rsid w:val="00DC2C50"/>
    <w:rsid w:val="00DD1B4C"/>
    <w:rsid w:val="00DD2EE3"/>
    <w:rsid w:val="00DD31DA"/>
    <w:rsid w:val="00DF3700"/>
    <w:rsid w:val="00E10434"/>
    <w:rsid w:val="00E256D0"/>
    <w:rsid w:val="00E3771F"/>
    <w:rsid w:val="00E41752"/>
    <w:rsid w:val="00E46206"/>
    <w:rsid w:val="00E619DE"/>
    <w:rsid w:val="00E62BC3"/>
    <w:rsid w:val="00E71282"/>
    <w:rsid w:val="00E777CD"/>
    <w:rsid w:val="00E9588D"/>
    <w:rsid w:val="00ED79F2"/>
    <w:rsid w:val="00EE3258"/>
    <w:rsid w:val="00EE66FD"/>
    <w:rsid w:val="00F0590B"/>
    <w:rsid w:val="00F2124F"/>
    <w:rsid w:val="00F21EB7"/>
    <w:rsid w:val="00F4493A"/>
    <w:rsid w:val="00F943CB"/>
    <w:rsid w:val="00F9461A"/>
    <w:rsid w:val="00FB4A01"/>
    <w:rsid w:val="00FB7F93"/>
    <w:rsid w:val="00FD5AAC"/>
    <w:rsid w:val="00FE796C"/>
    <w:rsid w:val="00FF3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45E8204"/>
  <w15:chartTrackingRefBased/>
  <w15:docId w15:val="{5BBD371F-425B-F646-8D31-1B16D62E1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43CB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170E"/>
    <w:rPr>
      <w:rFonts w:ascii="Times New Roman" w:eastAsiaTheme="minorHAnsi" w:hAnsi="Times New Roman" w:cs="Times New Roman"/>
      <w:sz w:val="18"/>
      <w:szCs w:val="18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70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330</Words>
  <Characters>1884</Characters>
  <Application>Microsoft Office Word</Application>
  <DocSecurity>0</DocSecurity>
  <Lines>15</Lines>
  <Paragraphs>4</Paragraphs>
  <ScaleCrop>false</ScaleCrop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Hannibal</dc:creator>
  <cp:keywords/>
  <dc:description/>
  <cp:lastModifiedBy>Luciana Hannibal</cp:lastModifiedBy>
  <cp:revision>1</cp:revision>
  <dcterms:created xsi:type="dcterms:W3CDTF">2022-08-05T21:09:00Z</dcterms:created>
  <dcterms:modified xsi:type="dcterms:W3CDTF">2022-08-05T21:10:00Z</dcterms:modified>
</cp:coreProperties>
</file>